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F29A" w14:textId="7BC00F1B" w:rsidR="00E0687F" w:rsidRPr="00F50FEC" w:rsidRDefault="00F611E2" w:rsidP="00F5684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Fiesta</w:t>
      </w:r>
      <w:r w:rsidR="00F5684A" w:rsidRPr="00F50FEC">
        <w:rPr>
          <w:rFonts w:ascii="Arial" w:hAnsi="Arial" w:cs="Arial"/>
          <w:b/>
          <w:bCs/>
          <w:sz w:val="24"/>
          <w:szCs w:val="24"/>
          <w:u w:val="single"/>
        </w:rPr>
        <w:t>-Klassiker von „Volare“ bis „Bamboléo“ live!</w:t>
      </w:r>
    </w:p>
    <w:p w14:paraId="2E301196" w14:textId="593DD14A" w:rsidR="004E1445" w:rsidRPr="00D10E60" w:rsidRDefault="004138B1" w:rsidP="00F5684A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The </w:t>
      </w:r>
      <w:r w:rsidR="004E1445" w:rsidRPr="00D10E60">
        <w:rPr>
          <w:rFonts w:ascii="Arial" w:hAnsi="Arial" w:cs="Arial"/>
          <w:b/>
          <w:bCs/>
          <w:sz w:val="56"/>
          <w:szCs w:val="56"/>
        </w:rPr>
        <w:t xml:space="preserve">Gipsy Kings mit </w:t>
      </w:r>
      <w:r w:rsidR="00CC176E" w:rsidRPr="00D10E60">
        <w:rPr>
          <w:rFonts w:ascii="Arial" w:hAnsi="Arial" w:cs="Arial"/>
          <w:b/>
          <w:bCs/>
          <w:sz w:val="56"/>
          <w:szCs w:val="56"/>
        </w:rPr>
        <w:t xml:space="preserve">starkem </w:t>
      </w:r>
      <w:r w:rsidR="004E1445" w:rsidRPr="00D10E60">
        <w:rPr>
          <w:rFonts w:ascii="Arial" w:hAnsi="Arial" w:cs="Arial"/>
          <w:b/>
          <w:bCs/>
          <w:sz w:val="56"/>
          <w:szCs w:val="56"/>
        </w:rPr>
        <w:t>Rückenwind au</w:t>
      </w:r>
      <w:r w:rsidR="00F5684A" w:rsidRPr="00D10E60">
        <w:rPr>
          <w:rFonts w:ascii="Arial" w:hAnsi="Arial" w:cs="Arial"/>
          <w:b/>
          <w:bCs/>
          <w:sz w:val="56"/>
          <w:szCs w:val="56"/>
        </w:rPr>
        <w:t>f</w:t>
      </w:r>
      <w:r w:rsidR="004E1445" w:rsidRPr="00D10E60">
        <w:rPr>
          <w:rFonts w:ascii="Arial" w:hAnsi="Arial" w:cs="Arial"/>
          <w:b/>
          <w:bCs/>
          <w:sz w:val="56"/>
          <w:szCs w:val="56"/>
        </w:rPr>
        <w:t xml:space="preserve"> </w:t>
      </w:r>
      <w:r w:rsidR="00F50FEC" w:rsidRPr="00D10E60">
        <w:rPr>
          <w:rFonts w:ascii="Arial" w:hAnsi="Arial" w:cs="Arial"/>
          <w:b/>
          <w:bCs/>
          <w:sz w:val="56"/>
          <w:szCs w:val="56"/>
        </w:rPr>
        <w:t>T</w:t>
      </w:r>
      <w:r w:rsidR="004E1445" w:rsidRPr="00D10E60">
        <w:rPr>
          <w:rFonts w:ascii="Arial" w:hAnsi="Arial" w:cs="Arial"/>
          <w:b/>
          <w:bCs/>
          <w:sz w:val="56"/>
          <w:szCs w:val="56"/>
        </w:rPr>
        <w:t>our</w:t>
      </w:r>
      <w:r w:rsidR="00CC176E" w:rsidRPr="00D10E60">
        <w:rPr>
          <w:rFonts w:ascii="Arial" w:hAnsi="Arial" w:cs="Arial"/>
          <w:b/>
          <w:bCs/>
          <w:sz w:val="56"/>
          <w:szCs w:val="56"/>
        </w:rPr>
        <w:t>nee</w:t>
      </w:r>
      <w:r w:rsidR="00F50FEC" w:rsidRPr="00D10E60">
        <w:rPr>
          <w:rFonts w:ascii="Arial" w:hAnsi="Arial" w:cs="Arial"/>
          <w:b/>
          <w:bCs/>
          <w:sz w:val="56"/>
          <w:szCs w:val="56"/>
        </w:rPr>
        <w:t xml:space="preserve"> im Mai</w:t>
      </w:r>
    </w:p>
    <w:p w14:paraId="678A916E" w14:textId="77777777" w:rsidR="00F5684A" w:rsidRPr="00F5684A" w:rsidRDefault="00F5684A" w:rsidP="00F5684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A01662" w14:textId="77777777" w:rsidR="00E0687F" w:rsidRDefault="00E0687F" w:rsidP="00E0687F">
      <w:pPr>
        <w:spacing w:after="0"/>
        <w:jc w:val="both"/>
        <w:rPr>
          <w:rFonts w:ascii="Arial" w:hAnsi="Arial" w:cs="Arial"/>
          <w:sz w:val="24"/>
          <w:szCs w:val="24"/>
        </w:rPr>
        <w:sectPr w:rsidR="00E0687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85AE082" w14:textId="1D96BF03" w:rsidR="00566181" w:rsidRPr="00596574" w:rsidRDefault="00E25B70" w:rsidP="00E068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25B70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E25B70">
        <w:rPr>
          <w:rFonts w:ascii="Arial" w:hAnsi="Arial" w:cs="Arial"/>
          <w:b/>
          <w:bCs/>
          <w:sz w:val="24"/>
          <w:szCs w:val="24"/>
        </w:rPr>
        <w:t>thk</w:t>
      </w:r>
      <w:proofErr w:type="spellEnd"/>
      <w:r w:rsidRPr="00E25B70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566181" w:rsidRPr="009675AE">
        <w:rPr>
          <w:rFonts w:ascii="Arial" w:hAnsi="Arial" w:cs="Arial"/>
          <w:sz w:val="24"/>
          <w:szCs w:val="24"/>
        </w:rPr>
        <w:t xml:space="preserve">Begeisterte Besucher, klasse Konzertkritiken, </w:t>
      </w:r>
      <w:r w:rsidR="00566181" w:rsidRPr="00596574">
        <w:rPr>
          <w:rFonts w:ascii="Arial" w:hAnsi="Arial" w:cs="Arial"/>
          <w:sz w:val="24"/>
          <w:szCs w:val="24"/>
        </w:rPr>
        <w:t>volle</w:t>
      </w:r>
      <w:r w:rsidR="00C571D3" w:rsidRPr="00596574">
        <w:rPr>
          <w:rFonts w:ascii="Arial" w:hAnsi="Arial" w:cs="Arial"/>
          <w:sz w:val="24"/>
          <w:szCs w:val="24"/>
        </w:rPr>
        <w:t xml:space="preserve">, </w:t>
      </w:r>
      <w:r w:rsidR="00566181" w:rsidRPr="00596574">
        <w:rPr>
          <w:rFonts w:ascii="Arial" w:hAnsi="Arial" w:cs="Arial"/>
          <w:sz w:val="24"/>
          <w:szCs w:val="24"/>
        </w:rPr>
        <w:t xml:space="preserve">oftmals sogar </w:t>
      </w:r>
      <w:r w:rsidR="00C571D3" w:rsidRPr="00596574">
        <w:rPr>
          <w:rFonts w:ascii="Arial" w:hAnsi="Arial" w:cs="Arial"/>
          <w:sz w:val="24"/>
          <w:szCs w:val="24"/>
        </w:rPr>
        <w:t xml:space="preserve">restlos </w:t>
      </w:r>
      <w:r w:rsidR="00566181" w:rsidRPr="00596574">
        <w:rPr>
          <w:rFonts w:ascii="Arial" w:hAnsi="Arial" w:cs="Arial"/>
          <w:sz w:val="24"/>
          <w:szCs w:val="24"/>
        </w:rPr>
        <w:t>ausverkaufte Spielstätten. Diese Top-Bilanz ihrer Deutschland</w:t>
      </w:r>
      <w:r w:rsidR="009675AE" w:rsidRPr="00596574">
        <w:rPr>
          <w:rFonts w:ascii="Arial" w:hAnsi="Arial" w:cs="Arial"/>
          <w:sz w:val="24"/>
          <w:szCs w:val="24"/>
        </w:rPr>
        <w:t>-Konzerte</w:t>
      </w:r>
      <w:r w:rsidR="00566181" w:rsidRPr="00596574">
        <w:rPr>
          <w:rFonts w:ascii="Arial" w:hAnsi="Arial" w:cs="Arial"/>
          <w:sz w:val="24"/>
          <w:szCs w:val="24"/>
        </w:rPr>
        <w:t xml:space="preserve"> im Sommer 2022 liefert gute Gründe, dass </w:t>
      </w:r>
      <w:r w:rsidR="00566181" w:rsidRPr="00596574">
        <w:rPr>
          <w:rFonts w:ascii="Arial" w:hAnsi="Arial" w:cs="Arial"/>
          <w:b/>
          <w:bCs/>
          <w:sz w:val="24"/>
          <w:szCs w:val="24"/>
        </w:rPr>
        <w:t>The Gipsy Kings</w:t>
      </w:r>
      <w:r w:rsidR="00CC176E" w:rsidRPr="0059657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CC176E" w:rsidRPr="00596574">
        <w:rPr>
          <w:rFonts w:ascii="Arial" w:hAnsi="Arial" w:cs="Arial"/>
          <w:b/>
          <w:bCs/>
          <w:sz w:val="24"/>
          <w:szCs w:val="24"/>
        </w:rPr>
        <w:t>feat</w:t>
      </w:r>
      <w:proofErr w:type="spellEnd"/>
      <w:r w:rsidR="00CC176E" w:rsidRPr="00596574">
        <w:rPr>
          <w:rFonts w:ascii="Arial" w:hAnsi="Arial" w:cs="Arial"/>
          <w:b/>
          <w:bCs/>
          <w:sz w:val="24"/>
          <w:szCs w:val="24"/>
        </w:rPr>
        <w:t>. Nicolas Reyes</w:t>
      </w:r>
      <w:r w:rsidR="00566181" w:rsidRPr="00596574">
        <w:rPr>
          <w:rFonts w:ascii="Arial" w:hAnsi="Arial" w:cs="Arial"/>
          <w:sz w:val="24"/>
          <w:szCs w:val="24"/>
        </w:rPr>
        <w:t xml:space="preserve"> auch 2023 wieder live in </w:t>
      </w:r>
      <w:r w:rsidR="00C571D3" w:rsidRPr="00596574">
        <w:rPr>
          <w:rFonts w:ascii="Arial" w:hAnsi="Arial" w:cs="Arial"/>
          <w:sz w:val="24"/>
          <w:szCs w:val="24"/>
        </w:rPr>
        <w:t>Deutschland</w:t>
      </w:r>
      <w:r w:rsidR="00566181" w:rsidRPr="00596574">
        <w:rPr>
          <w:rFonts w:ascii="Arial" w:hAnsi="Arial" w:cs="Arial"/>
          <w:sz w:val="24"/>
          <w:szCs w:val="24"/>
        </w:rPr>
        <w:t xml:space="preserve"> zu erleben sind. Vom </w:t>
      </w:r>
      <w:r w:rsidR="00EB3C05" w:rsidRPr="00596574">
        <w:rPr>
          <w:rFonts w:ascii="Arial" w:hAnsi="Arial" w:cs="Arial"/>
          <w:sz w:val="24"/>
          <w:szCs w:val="24"/>
        </w:rPr>
        <w:t>16</w:t>
      </w:r>
      <w:r w:rsidR="00566181" w:rsidRPr="00596574">
        <w:rPr>
          <w:rFonts w:ascii="Arial" w:hAnsi="Arial" w:cs="Arial"/>
          <w:sz w:val="24"/>
          <w:szCs w:val="24"/>
        </w:rPr>
        <w:t xml:space="preserve">. bis </w:t>
      </w:r>
      <w:r w:rsidR="00EB3C05" w:rsidRPr="00596574">
        <w:rPr>
          <w:rFonts w:ascii="Arial" w:hAnsi="Arial" w:cs="Arial"/>
          <w:sz w:val="24"/>
          <w:szCs w:val="24"/>
        </w:rPr>
        <w:t xml:space="preserve">21. </w:t>
      </w:r>
      <w:r w:rsidR="0075396E" w:rsidRPr="00596574">
        <w:rPr>
          <w:rFonts w:ascii="Arial" w:hAnsi="Arial" w:cs="Arial"/>
          <w:sz w:val="24"/>
          <w:szCs w:val="24"/>
        </w:rPr>
        <w:t>Mai</w:t>
      </w:r>
      <w:r w:rsidR="00566181" w:rsidRPr="00596574">
        <w:rPr>
          <w:rFonts w:ascii="Arial" w:hAnsi="Arial" w:cs="Arial"/>
          <w:sz w:val="24"/>
          <w:szCs w:val="24"/>
        </w:rPr>
        <w:t xml:space="preserve"> </w:t>
      </w:r>
      <w:r w:rsidR="009675AE" w:rsidRPr="00596574">
        <w:rPr>
          <w:rFonts w:ascii="Arial" w:hAnsi="Arial" w:cs="Arial"/>
          <w:sz w:val="24"/>
          <w:szCs w:val="24"/>
        </w:rPr>
        <w:t>heizt</w:t>
      </w:r>
      <w:r w:rsidR="00566181" w:rsidRPr="00596574">
        <w:rPr>
          <w:rFonts w:ascii="Arial" w:hAnsi="Arial" w:cs="Arial"/>
          <w:sz w:val="24"/>
          <w:szCs w:val="24"/>
        </w:rPr>
        <w:t xml:space="preserve"> die Flamenco-/Salsa-Pop</w:t>
      </w:r>
      <w:r w:rsidR="00CC176E" w:rsidRPr="00596574">
        <w:rPr>
          <w:rFonts w:ascii="Arial" w:hAnsi="Arial" w:cs="Arial"/>
          <w:sz w:val="24"/>
          <w:szCs w:val="24"/>
        </w:rPr>
        <w:t xml:space="preserve">-Formation </w:t>
      </w:r>
      <w:r w:rsidR="004E1445" w:rsidRPr="00596574">
        <w:rPr>
          <w:rFonts w:ascii="Arial" w:hAnsi="Arial" w:cs="Arial"/>
          <w:sz w:val="24"/>
          <w:szCs w:val="24"/>
        </w:rPr>
        <w:t>mit mehr als nur ihre</w:t>
      </w:r>
      <w:r w:rsidR="002D0715" w:rsidRPr="00596574">
        <w:rPr>
          <w:rFonts w:ascii="Arial" w:hAnsi="Arial" w:cs="Arial"/>
          <w:sz w:val="24"/>
          <w:szCs w:val="24"/>
        </w:rPr>
        <w:t>n</w:t>
      </w:r>
      <w:r w:rsidR="004E1445" w:rsidRPr="00596574">
        <w:rPr>
          <w:rFonts w:ascii="Arial" w:hAnsi="Arial" w:cs="Arial"/>
          <w:sz w:val="24"/>
          <w:szCs w:val="24"/>
        </w:rPr>
        <w:t xml:space="preserve"> Welthit</w:t>
      </w:r>
      <w:r w:rsidR="00F5684A" w:rsidRPr="00596574">
        <w:rPr>
          <w:rFonts w:ascii="Arial" w:hAnsi="Arial" w:cs="Arial"/>
          <w:sz w:val="24"/>
          <w:szCs w:val="24"/>
        </w:rPr>
        <w:t>s</w:t>
      </w:r>
      <w:r w:rsidR="004E1445" w:rsidRPr="00596574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4E1445" w:rsidRPr="00596574">
        <w:rPr>
          <w:rFonts w:ascii="Arial" w:hAnsi="Arial" w:cs="Arial"/>
          <w:sz w:val="24"/>
          <w:szCs w:val="24"/>
        </w:rPr>
        <w:t>Bamboléo</w:t>
      </w:r>
      <w:proofErr w:type="spellEnd"/>
      <w:r w:rsidR="004E1445" w:rsidRPr="00596574">
        <w:rPr>
          <w:rFonts w:ascii="Arial" w:hAnsi="Arial" w:cs="Arial"/>
          <w:sz w:val="24"/>
          <w:szCs w:val="24"/>
        </w:rPr>
        <w:t>“</w:t>
      </w:r>
      <w:r w:rsidR="002D0715" w:rsidRPr="00596574">
        <w:rPr>
          <w:rFonts w:ascii="Arial" w:hAnsi="Arial" w:cs="Arial"/>
          <w:sz w:val="24"/>
          <w:szCs w:val="24"/>
        </w:rPr>
        <w:t xml:space="preserve"> </w:t>
      </w:r>
      <w:r w:rsidR="00F5684A" w:rsidRPr="00596574">
        <w:rPr>
          <w:rFonts w:ascii="Arial" w:hAnsi="Arial" w:cs="Arial"/>
          <w:sz w:val="24"/>
          <w:szCs w:val="24"/>
        </w:rPr>
        <w:t>oder</w:t>
      </w:r>
      <w:r w:rsidR="002D0715" w:rsidRPr="00596574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2D0715" w:rsidRPr="00596574">
        <w:rPr>
          <w:rFonts w:ascii="Arial" w:hAnsi="Arial" w:cs="Arial"/>
          <w:sz w:val="24"/>
          <w:szCs w:val="24"/>
        </w:rPr>
        <w:t>Baila</w:t>
      </w:r>
      <w:proofErr w:type="spellEnd"/>
      <w:r w:rsidR="002D0715" w:rsidRPr="005965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4222" w:rsidRPr="00596574">
        <w:rPr>
          <w:rFonts w:ascii="Arial" w:hAnsi="Arial" w:cs="Arial"/>
          <w:sz w:val="24"/>
          <w:szCs w:val="24"/>
        </w:rPr>
        <w:t>m</w:t>
      </w:r>
      <w:r w:rsidR="002D0715" w:rsidRPr="00596574">
        <w:rPr>
          <w:rFonts w:ascii="Arial" w:hAnsi="Arial" w:cs="Arial"/>
          <w:sz w:val="24"/>
          <w:szCs w:val="24"/>
        </w:rPr>
        <w:t>e</w:t>
      </w:r>
      <w:proofErr w:type="spellEnd"/>
      <w:r w:rsidR="002D0715" w:rsidRPr="00596574">
        <w:rPr>
          <w:rFonts w:ascii="Arial" w:hAnsi="Arial" w:cs="Arial"/>
          <w:sz w:val="24"/>
          <w:szCs w:val="24"/>
        </w:rPr>
        <w:t>“</w:t>
      </w:r>
      <w:r w:rsidR="00566181" w:rsidRPr="00596574">
        <w:rPr>
          <w:rFonts w:ascii="Arial" w:hAnsi="Arial" w:cs="Arial"/>
          <w:sz w:val="24"/>
          <w:szCs w:val="24"/>
        </w:rPr>
        <w:t xml:space="preserve"> </w:t>
      </w:r>
      <w:r w:rsidR="0075396E" w:rsidRPr="00596574">
        <w:rPr>
          <w:rFonts w:ascii="Arial" w:hAnsi="Arial" w:cs="Arial"/>
          <w:sz w:val="24"/>
          <w:szCs w:val="24"/>
        </w:rPr>
        <w:t>erneu</w:t>
      </w:r>
      <w:r w:rsidR="00566181" w:rsidRPr="00596574">
        <w:rPr>
          <w:rFonts w:ascii="Arial" w:hAnsi="Arial" w:cs="Arial"/>
          <w:sz w:val="24"/>
          <w:szCs w:val="24"/>
        </w:rPr>
        <w:t xml:space="preserve">t hierzulande </w:t>
      </w:r>
      <w:r w:rsidR="009675AE" w:rsidRPr="00596574">
        <w:rPr>
          <w:rFonts w:ascii="Arial" w:hAnsi="Arial" w:cs="Arial"/>
          <w:sz w:val="24"/>
          <w:szCs w:val="24"/>
        </w:rPr>
        <w:t>ein</w:t>
      </w:r>
      <w:r w:rsidR="00CC176E" w:rsidRPr="00596574">
        <w:rPr>
          <w:rFonts w:ascii="Arial" w:hAnsi="Arial" w:cs="Arial"/>
          <w:sz w:val="24"/>
          <w:szCs w:val="24"/>
        </w:rPr>
        <w:t xml:space="preserve">. </w:t>
      </w:r>
      <w:r w:rsidR="00566181" w:rsidRPr="00596574">
        <w:rPr>
          <w:rFonts w:ascii="Arial" w:hAnsi="Arial" w:cs="Arial"/>
          <w:sz w:val="24"/>
          <w:szCs w:val="24"/>
        </w:rPr>
        <w:t>Eintrittskarten</w:t>
      </w:r>
      <w:r w:rsidR="004622C5" w:rsidRPr="00596574">
        <w:rPr>
          <w:rFonts w:ascii="Arial" w:hAnsi="Arial" w:cs="Arial"/>
          <w:sz w:val="24"/>
          <w:szCs w:val="24"/>
        </w:rPr>
        <w:t xml:space="preserve"> </w:t>
      </w:r>
      <w:r w:rsidR="00566181" w:rsidRPr="00596574">
        <w:rPr>
          <w:rFonts w:ascii="Arial" w:hAnsi="Arial" w:cs="Arial"/>
          <w:sz w:val="24"/>
          <w:szCs w:val="24"/>
        </w:rPr>
        <w:t xml:space="preserve">zu </w:t>
      </w:r>
      <w:r w:rsidR="00D24D46" w:rsidRPr="00596574">
        <w:rPr>
          <w:rFonts w:ascii="Arial" w:hAnsi="Arial" w:cs="Arial"/>
          <w:sz w:val="24"/>
          <w:szCs w:val="24"/>
        </w:rPr>
        <w:t>ihr</w:t>
      </w:r>
      <w:r w:rsidR="00566181" w:rsidRPr="00596574">
        <w:rPr>
          <w:rFonts w:ascii="Arial" w:hAnsi="Arial" w:cs="Arial"/>
          <w:sz w:val="24"/>
          <w:szCs w:val="24"/>
        </w:rPr>
        <w:t xml:space="preserve">en </w:t>
      </w:r>
      <w:r w:rsidR="004E1445" w:rsidRPr="00596574">
        <w:rPr>
          <w:rFonts w:ascii="Arial" w:hAnsi="Arial" w:cs="Arial"/>
          <w:sz w:val="24"/>
          <w:szCs w:val="24"/>
        </w:rPr>
        <w:t xml:space="preserve">schweißtreibenden </w:t>
      </w:r>
      <w:r w:rsidR="00566181" w:rsidRPr="00596574">
        <w:rPr>
          <w:rFonts w:ascii="Arial" w:hAnsi="Arial" w:cs="Arial"/>
          <w:sz w:val="24"/>
          <w:szCs w:val="24"/>
        </w:rPr>
        <w:t xml:space="preserve">Shows sind online und </w:t>
      </w:r>
      <w:r w:rsidR="00C571D3" w:rsidRPr="00596574">
        <w:rPr>
          <w:rFonts w:ascii="Arial" w:hAnsi="Arial" w:cs="Arial"/>
          <w:sz w:val="24"/>
          <w:szCs w:val="24"/>
        </w:rPr>
        <w:t>bei</w:t>
      </w:r>
      <w:r w:rsidR="00566181" w:rsidRPr="00596574">
        <w:rPr>
          <w:rFonts w:ascii="Arial" w:hAnsi="Arial" w:cs="Arial"/>
          <w:sz w:val="24"/>
          <w:szCs w:val="24"/>
        </w:rPr>
        <w:t xml:space="preserve"> den stationären Vorverkaufsstellen erhältlich.</w:t>
      </w:r>
    </w:p>
    <w:p w14:paraId="2DE68BA5" w14:textId="1AA2B0A4" w:rsidR="00E80A19" w:rsidRDefault="004E1445" w:rsidP="00E068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„Schon beim instrumentalen Auftakt mit </w:t>
      </w:r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‚</w:t>
      </w:r>
      <w:proofErr w:type="spellStart"/>
      <w:r w:rsidRPr="00596574">
        <w:rPr>
          <w:rFonts w:ascii="Arial" w:eastAsia="Times New Roman" w:hAnsi="Arial" w:cs="Arial"/>
          <w:sz w:val="24"/>
          <w:szCs w:val="24"/>
          <w:lang w:eastAsia="de-DE"/>
        </w:rPr>
        <w:t>Galaxia</w:t>
      </w:r>
      <w:proofErr w:type="spellEnd"/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‘</w:t>
      </w:r>
      <w:r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 waren die Besucher binnen Sekunden mitgerissen vom vielstimmigen Gitarrensound“, stand in der </w:t>
      </w:r>
      <w:r w:rsidR="009675AE" w:rsidRPr="00596574">
        <w:rPr>
          <w:rFonts w:ascii="Arial" w:eastAsia="Times New Roman" w:hAnsi="Arial" w:cs="Arial"/>
          <w:sz w:val="24"/>
          <w:szCs w:val="24"/>
          <w:lang w:eastAsia="de-DE"/>
        </w:rPr>
        <w:t>K</w:t>
      </w:r>
      <w:r w:rsidRPr="00596574">
        <w:rPr>
          <w:rFonts w:ascii="Arial" w:eastAsia="Times New Roman" w:hAnsi="Arial" w:cs="Arial"/>
          <w:sz w:val="24"/>
          <w:szCs w:val="24"/>
          <w:lang w:eastAsia="de-DE"/>
        </w:rPr>
        <w:t>ritik der Offenbach</w:t>
      </w:r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Post. „Spätestens bei </w:t>
      </w:r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‚</w:t>
      </w:r>
      <w:proofErr w:type="spellStart"/>
      <w:r w:rsidRPr="00596574">
        <w:rPr>
          <w:rFonts w:ascii="Arial" w:eastAsia="Times New Roman" w:hAnsi="Arial" w:cs="Arial"/>
          <w:sz w:val="24"/>
          <w:szCs w:val="24"/>
          <w:lang w:eastAsia="de-DE"/>
        </w:rPr>
        <w:t>Djobi</w:t>
      </w:r>
      <w:proofErr w:type="spellEnd"/>
      <w:r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596574">
        <w:rPr>
          <w:rFonts w:ascii="Arial" w:eastAsia="Times New Roman" w:hAnsi="Arial" w:cs="Arial"/>
          <w:sz w:val="24"/>
          <w:szCs w:val="24"/>
          <w:lang w:eastAsia="de-DE"/>
        </w:rPr>
        <w:t>Djoba</w:t>
      </w:r>
      <w:proofErr w:type="spellEnd"/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‘</w:t>
      </w:r>
      <w:r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 war erste Siedepunkt erreicht, den die Band im Laufe des Konzertes immer wieder zu </w:t>
      </w:r>
      <w:r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toppen wusste. Besonderer Höhepunkt neben den weiteren bekannten Hits wie </w:t>
      </w:r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‚</w:t>
      </w:r>
      <w:r w:rsidRPr="00596574">
        <w:rPr>
          <w:rFonts w:ascii="Arial" w:eastAsia="Times New Roman" w:hAnsi="Arial" w:cs="Arial"/>
          <w:sz w:val="24"/>
          <w:szCs w:val="24"/>
          <w:lang w:eastAsia="de-DE"/>
        </w:rPr>
        <w:t>Bem, Bem</w:t>
      </w:r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‘</w:t>
      </w:r>
      <w:r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, </w:t>
      </w:r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‚</w:t>
      </w:r>
      <w:r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Vamos a </w:t>
      </w:r>
      <w:proofErr w:type="spellStart"/>
      <w:r w:rsidRPr="00596574">
        <w:rPr>
          <w:rFonts w:ascii="Arial" w:eastAsia="Times New Roman" w:hAnsi="Arial" w:cs="Arial"/>
          <w:sz w:val="24"/>
          <w:szCs w:val="24"/>
          <w:lang w:eastAsia="de-DE"/>
        </w:rPr>
        <w:t>bailar</w:t>
      </w:r>
      <w:proofErr w:type="spellEnd"/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‘</w:t>
      </w:r>
      <w:r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 und der Gipsy-Interpretation des Italo-Klassikers </w:t>
      </w:r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‚</w:t>
      </w:r>
      <w:r w:rsidRPr="00596574">
        <w:rPr>
          <w:rFonts w:ascii="Arial" w:eastAsia="Times New Roman" w:hAnsi="Arial" w:cs="Arial"/>
          <w:sz w:val="24"/>
          <w:szCs w:val="24"/>
          <w:lang w:eastAsia="de-DE"/>
        </w:rPr>
        <w:t>Volare</w:t>
      </w:r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‘</w:t>
      </w:r>
      <w:r w:rsidR="00760388"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: eine atemberaubende Darbietung des Stückes </w:t>
      </w:r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‚</w:t>
      </w:r>
      <w:r w:rsidR="00760388" w:rsidRPr="00596574">
        <w:rPr>
          <w:rFonts w:ascii="Arial" w:eastAsia="Times New Roman" w:hAnsi="Arial" w:cs="Arial"/>
          <w:sz w:val="24"/>
          <w:szCs w:val="24"/>
          <w:lang w:eastAsia="de-DE"/>
        </w:rPr>
        <w:t>Asturias</w:t>
      </w:r>
      <w:r w:rsidR="00C571D3" w:rsidRPr="00596574">
        <w:rPr>
          <w:rFonts w:ascii="Arial" w:eastAsia="Times New Roman" w:hAnsi="Arial" w:cs="Arial"/>
          <w:sz w:val="24"/>
          <w:szCs w:val="24"/>
          <w:lang w:eastAsia="de-DE"/>
        </w:rPr>
        <w:t>‘</w:t>
      </w:r>
      <w:r w:rsidR="00760388" w:rsidRPr="00596574">
        <w:rPr>
          <w:rFonts w:ascii="Arial" w:eastAsia="Times New Roman" w:hAnsi="Arial" w:cs="Arial"/>
          <w:sz w:val="24"/>
          <w:szCs w:val="24"/>
          <w:lang w:eastAsia="de-DE"/>
        </w:rPr>
        <w:t xml:space="preserve"> vom spanischen Komponisten Isaac </w:t>
      </w:r>
      <w:proofErr w:type="spellStart"/>
      <w:r w:rsidR="00760388" w:rsidRPr="00596574">
        <w:rPr>
          <w:rFonts w:ascii="Arial" w:eastAsia="Times New Roman" w:hAnsi="Arial" w:cs="Arial"/>
          <w:sz w:val="24"/>
          <w:szCs w:val="24"/>
          <w:lang w:eastAsia="de-DE"/>
        </w:rPr>
        <w:t>Albéniz</w:t>
      </w:r>
      <w:proofErr w:type="spellEnd"/>
      <w:r w:rsidRPr="00596574">
        <w:rPr>
          <w:rFonts w:ascii="Arial" w:eastAsia="Times New Roman" w:hAnsi="Arial" w:cs="Arial"/>
          <w:sz w:val="24"/>
          <w:szCs w:val="24"/>
          <w:lang w:eastAsia="de-DE"/>
        </w:rPr>
        <w:t>.“</w:t>
      </w:r>
      <w:r w:rsidRPr="009675A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59CE624" w14:textId="3B2A896B" w:rsidR="0025264B" w:rsidRDefault="002D0715" w:rsidP="00E068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Die unwiderstehlichen Rhythmen und feurige Darbietung</w:t>
      </w:r>
      <w:r w:rsidR="00334222">
        <w:rPr>
          <w:rFonts w:ascii="Arial" w:eastAsia="Times New Roman" w:hAnsi="Arial" w:cs="Arial"/>
          <w:sz w:val="24"/>
          <w:szCs w:val="24"/>
          <w:lang w:eastAsia="de-DE"/>
        </w:rPr>
        <w:t xml:space="preserve"> der Lieder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animieren das Publikum zum Tanzen, Klatschen, Singen. Die</w:t>
      </w:r>
      <w:r w:rsidR="003A31B0">
        <w:rPr>
          <w:rFonts w:ascii="Arial" w:eastAsia="Times New Roman" w:hAnsi="Arial" w:cs="Arial"/>
          <w:sz w:val="24"/>
          <w:szCs w:val="24"/>
          <w:lang w:eastAsia="de-DE"/>
        </w:rPr>
        <w:t>se Euphorie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brachte</w:t>
      </w:r>
      <w:r w:rsidR="004E1445" w:rsidRPr="009675AE">
        <w:rPr>
          <w:rFonts w:ascii="Arial" w:eastAsia="Times New Roman" w:hAnsi="Arial" w:cs="Arial"/>
          <w:sz w:val="24"/>
          <w:szCs w:val="24"/>
          <w:lang w:eastAsia="de-DE"/>
        </w:rPr>
        <w:t xml:space="preserve"> die Rezensentin der Berliner Morgenpost </w:t>
      </w:r>
      <w:r>
        <w:rPr>
          <w:rFonts w:ascii="Arial" w:eastAsia="Times New Roman" w:hAnsi="Arial" w:cs="Arial"/>
          <w:sz w:val="24"/>
          <w:szCs w:val="24"/>
          <w:lang w:eastAsia="de-DE"/>
        </w:rPr>
        <w:t>in einem Satz auf den Punkt</w:t>
      </w:r>
      <w:r w:rsidR="004E1445" w:rsidRPr="009675AE">
        <w:rPr>
          <w:rFonts w:ascii="Arial" w:eastAsia="Times New Roman" w:hAnsi="Arial" w:cs="Arial"/>
          <w:sz w:val="24"/>
          <w:szCs w:val="24"/>
          <w:lang w:eastAsia="de-DE"/>
        </w:rPr>
        <w:t xml:space="preserve">: „Mit ihrem energetischen Mix aus Flamenco, Rock und Salsa begeistern die Gipsy Kings.“ </w:t>
      </w:r>
      <w:r w:rsidR="009675AE">
        <w:rPr>
          <w:rFonts w:ascii="Arial" w:eastAsia="Times New Roman" w:hAnsi="Arial" w:cs="Arial"/>
          <w:sz w:val="24"/>
          <w:szCs w:val="24"/>
          <w:lang w:eastAsia="de-DE"/>
        </w:rPr>
        <w:t xml:space="preserve">Obwohl </w:t>
      </w:r>
      <w:r w:rsidR="004E1445" w:rsidRPr="009675AE">
        <w:rPr>
          <w:rFonts w:ascii="Arial" w:eastAsia="Times New Roman" w:hAnsi="Arial" w:cs="Arial"/>
          <w:sz w:val="24"/>
          <w:szCs w:val="24"/>
          <w:lang w:eastAsia="de-DE"/>
        </w:rPr>
        <w:t>von der 1975 gegründeten Originalbesetzung heutzutage nur noch Gründungsmitglied Nicolas Reyes</w:t>
      </w:r>
      <w:r w:rsidR="0025264B">
        <w:rPr>
          <w:rFonts w:ascii="Arial" w:eastAsia="Times New Roman" w:hAnsi="Arial" w:cs="Arial"/>
          <w:sz w:val="24"/>
          <w:szCs w:val="24"/>
          <w:lang w:eastAsia="de-DE"/>
        </w:rPr>
        <w:t xml:space="preserve"> Leadgesang/Gitarre)</w:t>
      </w:r>
      <w:r w:rsidR="004E1445" w:rsidRPr="009675A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9675AE">
        <w:rPr>
          <w:rFonts w:ascii="Arial" w:eastAsia="Times New Roman" w:hAnsi="Arial" w:cs="Arial"/>
          <w:sz w:val="24"/>
          <w:szCs w:val="24"/>
          <w:lang w:eastAsia="de-DE"/>
        </w:rPr>
        <w:t xml:space="preserve">in den Reihen der verjüngten </w:t>
      </w:r>
      <w:r w:rsidR="00D97F1E">
        <w:rPr>
          <w:rFonts w:ascii="Arial" w:eastAsia="Times New Roman" w:hAnsi="Arial" w:cs="Arial"/>
          <w:sz w:val="24"/>
          <w:szCs w:val="24"/>
          <w:lang w:eastAsia="de-DE"/>
        </w:rPr>
        <w:t>Familien-</w:t>
      </w:r>
      <w:r w:rsidR="009675AE">
        <w:rPr>
          <w:rFonts w:ascii="Arial" w:eastAsia="Times New Roman" w:hAnsi="Arial" w:cs="Arial"/>
          <w:sz w:val="24"/>
          <w:szCs w:val="24"/>
          <w:lang w:eastAsia="de-DE"/>
        </w:rPr>
        <w:t xml:space="preserve">Formation </w:t>
      </w:r>
      <w:r>
        <w:rPr>
          <w:rFonts w:ascii="Arial" w:eastAsia="Times New Roman" w:hAnsi="Arial" w:cs="Arial"/>
          <w:sz w:val="24"/>
          <w:szCs w:val="24"/>
          <w:lang w:eastAsia="de-DE"/>
        </w:rPr>
        <w:t>steh</w:t>
      </w:r>
      <w:r w:rsidR="004E1445" w:rsidRPr="009675AE">
        <w:rPr>
          <w:rFonts w:ascii="Arial" w:eastAsia="Times New Roman" w:hAnsi="Arial" w:cs="Arial"/>
          <w:sz w:val="24"/>
          <w:szCs w:val="24"/>
          <w:lang w:eastAsia="de-DE"/>
        </w:rPr>
        <w:t xml:space="preserve">t, </w:t>
      </w:r>
      <w:r w:rsidR="009675AE" w:rsidRPr="009675AE">
        <w:rPr>
          <w:rFonts w:ascii="Arial" w:eastAsia="Times New Roman" w:hAnsi="Arial" w:cs="Arial"/>
          <w:sz w:val="24"/>
          <w:szCs w:val="24"/>
          <w:lang w:eastAsia="de-DE"/>
        </w:rPr>
        <w:t>„hat</w:t>
      </w:r>
      <w:r w:rsidR="0075396E">
        <w:rPr>
          <w:rFonts w:ascii="Arial" w:eastAsia="Times New Roman" w:hAnsi="Arial" w:cs="Arial"/>
          <w:sz w:val="24"/>
          <w:szCs w:val="24"/>
          <w:lang w:eastAsia="de-DE"/>
        </w:rPr>
        <w:t xml:space="preserve">“, so </w:t>
      </w:r>
      <w:proofErr w:type="spellStart"/>
      <w:r w:rsidR="0075396E">
        <w:rPr>
          <w:rFonts w:ascii="Arial" w:eastAsia="Times New Roman" w:hAnsi="Arial" w:cs="Arial"/>
          <w:sz w:val="24"/>
          <w:szCs w:val="24"/>
          <w:lang w:eastAsia="de-DE"/>
        </w:rPr>
        <w:t>op</w:t>
      </w:r>
      <w:proofErr w:type="spellEnd"/>
      <w:r w:rsidR="0075396E">
        <w:rPr>
          <w:rFonts w:ascii="Arial" w:eastAsia="Times New Roman" w:hAnsi="Arial" w:cs="Arial"/>
          <w:sz w:val="24"/>
          <w:szCs w:val="24"/>
          <w:lang w:eastAsia="de-DE"/>
        </w:rPr>
        <w:t>-online,</w:t>
      </w:r>
      <w:r w:rsidR="009675AE" w:rsidRPr="009675A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75396E">
        <w:rPr>
          <w:rFonts w:ascii="Arial" w:eastAsia="Times New Roman" w:hAnsi="Arial" w:cs="Arial"/>
          <w:sz w:val="24"/>
          <w:szCs w:val="24"/>
          <w:lang w:eastAsia="de-DE"/>
        </w:rPr>
        <w:t>„</w:t>
      </w:r>
      <w:r w:rsidR="009675AE" w:rsidRPr="009675AE">
        <w:rPr>
          <w:rFonts w:ascii="Arial" w:eastAsia="Times New Roman" w:hAnsi="Arial" w:cs="Arial"/>
          <w:sz w:val="24"/>
          <w:szCs w:val="24"/>
          <w:lang w:eastAsia="de-DE"/>
        </w:rPr>
        <w:t>die Band an Faszination nichts verloren.</w:t>
      </w:r>
      <w:r w:rsidR="0075396E">
        <w:rPr>
          <w:rFonts w:ascii="Arial" w:eastAsia="Times New Roman" w:hAnsi="Arial" w:cs="Arial"/>
          <w:sz w:val="24"/>
          <w:szCs w:val="24"/>
          <w:lang w:eastAsia="de-DE"/>
        </w:rPr>
        <w:t>“</w:t>
      </w:r>
    </w:p>
    <w:p w14:paraId="63DBAAF7" w14:textId="0276980E" w:rsidR="00D97F1E" w:rsidRDefault="0075396E" w:rsidP="00E068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6"/>
          <w:szCs w:val="36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           </w:t>
      </w:r>
      <w:r w:rsidR="0025264B">
        <w:rPr>
          <w:rFonts w:ascii="Arial" w:eastAsia="Times New Roman" w:hAnsi="Arial" w:cs="Arial"/>
          <w:sz w:val="24"/>
          <w:szCs w:val="24"/>
          <w:lang w:eastAsia="de-DE"/>
        </w:rPr>
        <w:t xml:space="preserve">              </w:t>
      </w:r>
      <w:r w:rsidRPr="0075396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Abdruck honorarfrei!</w:t>
      </w:r>
      <w:r w:rsidR="00E0687F"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</w:t>
      </w:r>
    </w:p>
    <w:p w14:paraId="2B9733A8" w14:textId="4ECAA2D8" w:rsidR="009675AE" w:rsidRPr="00E0687F" w:rsidRDefault="00D97F1E" w:rsidP="00E0687F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de-DE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de-DE"/>
        </w:rPr>
        <w:t xml:space="preserve">                            </w:t>
      </w:r>
    </w:p>
    <w:p w14:paraId="0F879F1F" w14:textId="77777777" w:rsidR="00E0687F" w:rsidRPr="00E0687F" w:rsidRDefault="00E0687F" w:rsidP="009675A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eastAsia="de-DE"/>
        </w:rPr>
        <w:sectPr w:rsidR="00E0687F" w:rsidRPr="00E0687F" w:rsidSect="00E0687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E9FBD15" w14:textId="6125ACF6" w:rsidR="009675AE" w:rsidRPr="00E0687F" w:rsidRDefault="009675AE" w:rsidP="009675AE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7073BBD2" w14:textId="220C5BF4" w:rsidR="009675AE" w:rsidRPr="009675AE" w:rsidRDefault="009675AE" w:rsidP="00E0687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proofErr w:type="gramStart"/>
      <w:r w:rsidRPr="009675A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RBK Fusion</w:t>
      </w:r>
      <w:proofErr w:type="gramEnd"/>
      <w:r w:rsidRPr="009675A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presents</w:t>
      </w:r>
    </w:p>
    <w:p w14:paraId="7D694D81" w14:textId="0721250B" w:rsidR="009675AE" w:rsidRPr="00EB3C05" w:rsidRDefault="009675AE" w:rsidP="00E0687F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  <w:r w:rsidRPr="00EB3C05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The Gipsy Kings </w:t>
      </w:r>
      <w:proofErr w:type="spellStart"/>
      <w:r w:rsidR="00204F02" w:rsidRPr="00EB3C05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feat</w:t>
      </w:r>
      <w:proofErr w:type="spellEnd"/>
      <w:r w:rsidR="00204F02" w:rsidRPr="00EB3C05">
        <w:rPr>
          <w:rFonts w:ascii="Arial" w:eastAsia="Times New Roman" w:hAnsi="Arial" w:cs="Arial"/>
          <w:b/>
          <w:bCs/>
          <w:sz w:val="32"/>
          <w:szCs w:val="32"/>
          <w:lang w:eastAsia="de-DE"/>
        </w:rPr>
        <w:t xml:space="preserve">. Nicolas Reyes </w:t>
      </w:r>
      <w:r w:rsidRPr="00EB3C05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– „</w:t>
      </w:r>
      <w:r w:rsidR="00B16BED" w:rsidRPr="00EB3C05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Live 2023</w:t>
      </w:r>
      <w:r w:rsidR="00D878F5" w:rsidRPr="00EB3C05">
        <w:rPr>
          <w:rFonts w:ascii="Arial" w:eastAsia="Times New Roman" w:hAnsi="Arial" w:cs="Arial"/>
          <w:b/>
          <w:bCs/>
          <w:sz w:val="32"/>
          <w:szCs w:val="32"/>
          <w:lang w:eastAsia="de-DE"/>
        </w:rPr>
        <w:t>“</w:t>
      </w:r>
    </w:p>
    <w:p w14:paraId="66DFB4E8" w14:textId="4942AF70" w:rsidR="007C2693" w:rsidRDefault="007C2693" w:rsidP="007C2693">
      <w:pPr>
        <w:rPr>
          <w:rFonts w:ascii="Arial" w:hAnsi="Arial" w:cs="Arial"/>
          <w:sz w:val="24"/>
          <w:szCs w:val="24"/>
        </w:rPr>
        <w:sectPr w:rsidR="007C2693" w:rsidSect="00E0687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4C1DC59" w14:textId="77777777" w:rsidR="00066812" w:rsidRDefault="00066812" w:rsidP="007C269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543171" w14:textId="1ECB3520" w:rsidR="007C2693" w:rsidRPr="00570197" w:rsidRDefault="007C2693" w:rsidP="007C269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0197">
        <w:rPr>
          <w:rFonts w:ascii="Arial" w:hAnsi="Arial" w:cs="Arial"/>
          <w:sz w:val="28"/>
          <w:szCs w:val="28"/>
        </w:rPr>
        <w:t>16.05.23 München, Circus Krone</w:t>
      </w:r>
    </w:p>
    <w:p w14:paraId="46F9BA28" w14:textId="57298BDC" w:rsidR="007C2693" w:rsidRPr="00570197" w:rsidRDefault="007C2693" w:rsidP="007C269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0197">
        <w:rPr>
          <w:rFonts w:ascii="Arial" w:hAnsi="Arial" w:cs="Arial"/>
          <w:sz w:val="28"/>
          <w:szCs w:val="28"/>
        </w:rPr>
        <w:t>18.05.23 Frankfurt, Alte Oper</w:t>
      </w:r>
    </w:p>
    <w:p w14:paraId="756775E8" w14:textId="7B2F0338" w:rsidR="007C2693" w:rsidRPr="00570197" w:rsidRDefault="007C2693" w:rsidP="007C269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70197">
        <w:rPr>
          <w:rFonts w:ascii="Arial" w:hAnsi="Arial" w:cs="Arial"/>
          <w:sz w:val="28"/>
          <w:szCs w:val="28"/>
        </w:rPr>
        <w:t>19.05.23 Berlin, Admiralspalast</w:t>
      </w:r>
    </w:p>
    <w:p w14:paraId="555D1CCE" w14:textId="77777777" w:rsidR="007C2693" w:rsidRPr="00570197" w:rsidRDefault="007C2693" w:rsidP="007C2693">
      <w:pPr>
        <w:spacing w:after="0" w:line="240" w:lineRule="auto"/>
        <w:jc w:val="center"/>
        <w:outlineLvl w:val="1"/>
        <w:rPr>
          <w:rFonts w:ascii="Arial" w:hAnsi="Arial" w:cs="Arial"/>
          <w:sz w:val="28"/>
          <w:szCs w:val="28"/>
        </w:rPr>
      </w:pPr>
      <w:r w:rsidRPr="00570197">
        <w:rPr>
          <w:rFonts w:ascii="Arial" w:hAnsi="Arial" w:cs="Arial"/>
          <w:sz w:val="28"/>
          <w:szCs w:val="28"/>
        </w:rPr>
        <w:t>21.05.23 Düsseldorf, Mitsubishi Electric Hall</w:t>
      </w:r>
    </w:p>
    <w:p w14:paraId="22C38180" w14:textId="77777777" w:rsidR="00066812" w:rsidRPr="00570197" w:rsidRDefault="00066812" w:rsidP="007C2693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8"/>
          <w:szCs w:val="28"/>
          <w:lang w:eastAsia="de-DE"/>
        </w:rPr>
      </w:pPr>
      <w:r w:rsidRPr="00570197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Einlass:</w:t>
      </w:r>
      <w:r w:rsidRPr="00570197">
        <w:rPr>
          <w:rFonts w:ascii="Arial" w:eastAsia="Times New Roman" w:hAnsi="Arial" w:cs="Arial"/>
          <w:sz w:val="28"/>
          <w:szCs w:val="28"/>
          <w:lang w:eastAsia="de-DE"/>
        </w:rPr>
        <w:t xml:space="preserve"> 19 Uhr, </w:t>
      </w:r>
      <w:r w:rsidRPr="00570197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Beginn:</w:t>
      </w:r>
      <w:r w:rsidRPr="00570197">
        <w:rPr>
          <w:rFonts w:ascii="Arial" w:eastAsia="Times New Roman" w:hAnsi="Arial" w:cs="Arial"/>
          <w:sz w:val="28"/>
          <w:szCs w:val="28"/>
          <w:lang w:eastAsia="de-DE"/>
        </w:rPr>
        <w:t xml:space="preserve"> 20 Uhr</w:t>
      </w:r>
    </w:p>
    <w:p w14:paraId="47DF8425" w14:textId="77777777" w:rsidR="00066812" w:rsidRDefault="00066812" w:rsidP="00066812">
      <w:pPr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06681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EB6D52B" w14:textId="124ACF0B" w:rsidR="00066812" w:rsidRPr="00066812" w:rsidRDefault="00066812" w:rsidP="0006681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  <w:r w:rsidRPr="00066812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Eintrittskarten </w:t>
      </w:r>
      <w:r w:rsidRPr="00066812">
        <w:rPr>
          <w:rFonts w:ascii="Arial" w:eastAsia="Times New Roman" w:hAnsi="Arial" w:cs="Arial"/>
          <w:sz w:val="24"/>
          <w:szCs w:val="24"/>
          <w:lang w:eastAsia="de-DE"/>
        </w:rPr>
        <w:t xml:space="preserve">bei </w:t>
      </w:r>
      <w:hyperlink r:id="rId4" w:history="1">
        <w:r w:rsidRPr="00066812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www.reservix.de</w:t>
        </w:r>
      </w:hyperlink>
      <w:r w:rsidRPr="00066812">
        <w:rPr>
          <w:rFonts w:ascii="Arial" w:eastAsia="Calibri" w:hAnsi="Arial" w:cs="Arial"/>
          <w:color w:val="0563C1"/>
          <w:sz w:val="24"/>
          <w:szCs w:val="24"/>
        </w:rPr>
        <w:t xml:space="preserve">, </w:t>
      </w:r>
      <w:hyperlink r:id="rId5" w:history="1">
        <w:r w:rsidRPr="0006681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www.eventim.de</w:t>
        </w:r>
      </w:hyperlink>
      <w:r w:rsidRPr="00066812"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 w:rsidR="00EB3C05">
        <w:rPr>
          <w:rFonts w:ascii="Arial" w:eastAsia="Times New Roman" w:hAnsi="Arial" w:cs="Arial"/>
          <w:sz w:val="24"/>
          <w:szCs w:val="24"/>
          <w:lang w:eastAsia="de-DE"/>
        </w:rPr>
        <w:t>i</w:t>
      </w:r>
      <w:r w:rsidRPr="00066812">
        <w:rPr>
          <w:rFonts w:ascii="Arial" w:eastAsia="Times New Roman" w:hAnsi="Arial" w:cs="Arial"/>
          <w:sz w:val="24"/>
          <w:szCs w:val="24"/>
          <w:lang w:eastAsia="de-DE"/>
        </w:rPr>
        <w:t>n den stationären</w:t>
      </w:r>
      <w:r w:rsidR="007C2693" w:rsidRPr="0006681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66812">
        <w:rPr>
          <w:rFonts w:ascii="Arial" w:eastAsia="Times New Roman" w:hAnsi="Arial" w:cs="Arial"/>
          <w:sz w:val="24"/>
          <w:szCs w:val="24"/>
          <w:lang w:eastAsia="de-DE"/>
        </w:rPr>
        <w:t>Vorverkaufsstellen erhältlich.</w:t>
      </w:r>
    </w:p>
    <w:p w14:paraId="271CC9E9" w14:textId="77777777" w:rsidR="00066812" w:rsidRPr="00066812" w:rsidRDefault="00066812" w:rsidP="00066812">
      <w:pPr>
        <w:spacing w:after="0"/>
        <w:jc w:val="center"/>
        <w:rPr>
          <w:rFonts w:ascii="Arial" w:eastAsia="Calibri" w:hAnsi="Arial" w:cs="Arial"/>
          <w:sz w:val="24"/>
          <w:szCs w:val="24"/>
          <w:lang w:eastAsia="de-DE"/>
        </w:rPr>
      </w:pPr>
      <w:r w:rsidRPr="00066812">
        <w:rPr>
          <w:rFonts w:ascii="Arial" w:eastAsia="Times New Roman" w:hAnsi="Arial" w:cs="Arial"/>
          <w:b/>
          <w:sz w:val="24"/>
          <w:szCs w:val="24"/>
          <w:lang w:eastAsia="de-DE"/>
        </w:rPr>
        <w:t>Tourneeveranstalter:</w:t>
      </w:r>
      <w:r w:rsidRPr="0006681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066812">
        <w:rPr>
          <w:rFonts w:ascii="Arial" w:eastAsia="Calibri" w:hAnsi="Arial" w:cs="Arial"/>
          <w:sz w:val="24"/>
          <w:szCs w:val="24"/>
        </w:rPr>
        <w:t xml:space="preserve">RBK Fusion </w:t>
      </w:r>
      <w:r w:rsidRPr="00066812">
        <w:rPr>
          <w:rFonts w:ascii="Arial" w:eastAsia="Calibri" w:hAnsi="Arial" w:cs="Arial"/>
          <w:color w:val="000000"/>
          <w:sz w:val="24"/>
          <w:szCs w:val="24"/>
        </w:rPr>
        <w:t>GmbH</w:t>
      </w:r>
      <w:r w:rsidRPr="00066812">
        <w:rPr>
          <w:rFonts w:ascii="Arial" w:eastAsia="Times New Roman" w:hAnsi="Arial" w:cs="Arial"/>
          <w:sz w:val="24"/>
          <w:szCs w:val="24"/>
          <w:lang w:eastAsia="de-DE"/>
        </w:rPr>
        <w:t xml:space="preserve">, Tel. </w:t>
      </w:r>
      <w:r w:rsidRPr="00066812">
        <w:rPr>
          <w:rFonts w:ascii="Arial" w:eastAsia="Calibri" w:hAnsi="Arial" w:cs="Arial"/>
          <w:color w:val="000000"/>
          <w:sz w:val="24"/>
          <w:szCs w:val="24"/>
        </w:rPr>
        <w:t>030.2639143-0</w:t>
      </w:r>
    </w:p>
    <w:p w14:paraId="167AA9B8" w14:textId="3E91AF94" w:rsidR="00066812" w:rsidRPr="00066812" w:rsidRDefault="00066812" w:rsidP="0006681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066812">
        <w:rPr>
          <w:rFonts w:ascii="Arial" w:eastAsia="Times New Roman" w:hAnsi="Arial" w:cs="Arial"/>
          <w:b/>
          <w:sz w:val="24"/>
          <w:szCs w:val="24"/>
          <w:lang w:eastAsia="de-DE"/>
        </w:rPr>
        <w:t>Links:</w:t>
      </w:r>
      <w:r w:rsidRPr="0006681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hyperlink r:id="rId6" w:history="1">
        <w:r w:rsidR="00854198" w:rsidRPr="000A34FE">
          <w:rPr>
            <w:rStyle w:val="Hyperlink"/>
            <w:rFonts w:ascii="Arial" w:eastAsia="Calibri" w:hAnsi="Arial" w:cs="Arial"/>
            <w:sz w:val="24"/>
            <w:szCs w:val="24"/>
          </w:rPr>
          <w:t>www.nicolasreyes.com</w:t>
        </w:r>
      </w:hyperlink>
      <w:r w:rsidRPr="00066812">
        <w:rPr>
          <w:rFonts w:ascii="Arial" w:eastAsia="Calibri" w:hAnsi="Arial" w:cs="Arial"/>
          <w:sz w:val="24"/>
          <w:szCs w:val="24"/>
        </w:rPr>
        <w:t xml:space="preserve">, </w:t>
      </w:r>
      <w:hyperlink r:id="rId7" w:history="1">
        <w:r w:rsidRPr="0006681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www.rbk-fusion.de</w:t>
        </w:r>
      </w:hyperlink>
    </w:p>
    <w:p w14:paraId="2F2C1587" w14:textId="720A3464" w:rsidR="007C2693" w:rsidRPr="00066812" w:rsidRDefault="00066812" w:rsidP="00EB3C0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  <w:sectPr w:rsidR="007C2693" w:rsidRPr="00066812" w:rsidSect="007C2693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066812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Öffentlichkeitsarbeit: </w:t>
      </w:r>
      <w:hyperlink r:id="rId8" w:history="1">
        <w:r w:rsidRPr="0006681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de-DE"/>
          </w:rPr>
          <w:t>www.hammerl-kommunikation.de</w:t>
        </w:r>
      </w:hyperlink>
      <w:r w:rsidRPr="00066812">
        <w:rPr>
          <w:rFonts w:ascii="Arial" w:eastAsia="Times New Roman" w:hAnsi="Arial" w:cs="Arial"/>
          <w:sz w:val="24"/>
          <w:szCs w:val="24"/>
          <w:lang w:eastAsia="de-DE"/>
        </w:rPr>
        <w:t>, Tel.: 0821.58 97 93 88</w:t>
      </w:r>
    </w:p>
    <w:p w14:paraId="7FAEDB37" w14:textId="77777777" w:rsidR="007C2693" w:rsidRDefault="007C2693" w:rsidP="007C269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  <w:sectPr w:rsidR="007C2693" w:rsidSect="00E0687F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0961852" w14:textId="62A57392" w:rsidR="00566181" w:rsidRPr="004E1445" w:rsidRDefault="00566181" w:rsidP="004E1445">
      <w:pPr>
        <w:jc w:val="both"/>
        <w:rPr>
          <w:rFonts w:ascii="Verdana" w:hAnsi="Verdana"/>
        </w:rPr>
      </w:pPr>
    </w:p>
    <w:sectPr w:rsidR="00566181" w:rsidRPr="004E1445" w:rsidSect="00E0687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9F"/>
    <w:rsid w:val="0006106F"/>
    <w:rsid w:val="00066812"/>
    <w:rsid w:val="00204F02"/>
    <w:rsid w:val="0025264B"/>
    <w:rsid w:val="0025624A"/>
    <w:rsid w:val="002D0715"/>
    <w:rsid w:val="00305C6A"/>
    <w:rsid w:val="00334222"/>
    <w:rsid w:val="003A31B0"/>
    <w:rsid w:val="004138B1"/>
    <w:rsid w:val="004622C5"/>
    <w:rsid w:val="004E1445"/>
    <w:rsid w:val="00566181"/>
    <w:rsid w:val="00570197"/>
    <w:rsid w:val="00596574"/>
    <w:rsid w:val="006B5AE2"/>
    <w:rsid w:val="0075396E"/>
    <w:rsid w:val="00760388"/>
    <w:rsid w:val="007C2693"/>
    <w:rsid w:val="00854198"/>
    <w:rsid w:val="009675AE"/>
    <w:rsid w:val="00A70425"/>
    <w:rsid w:val="00B16BED"/>
    <w:rsid w:val="00B90E92"/>
    <w:rsid w:val="00C30322"/>
    <w:rsid w:val="00C31B34"/>
    <w:rsid w:val="00C5159F"/>
    <w:rsid w:val="00C571D3"/>
    <w:rsid w:val="00CA2C6D"/>
    <w:rsid w:val="00CC176E"/>
    <w:rsid w:val="00D10E60"/>
    <w:rsid w:val="00D24D46"/>
    <w:rsid w:val="00D878F5"/>
    <w:rsid w:val="00D97F1E"/>
    <w:rsid w:val="00E0687F"/>
    <w:rsid w:val="00E25B70"/>
    <w:rsid w:val="00E54C53"/>
    <w:rsid w:val="00E80A19"/>
    <w:rsid w:val="00EB3C05"/>
    <w:rsid w:val="00F05D14"/>
    <w:rsid w:val="00F50FEC"/>
    <w:rsid w:val="00F5684A"/>
    <w:rsid w:val="00F570CE"/>
    <w:rsid w:val="00F6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59E8"/>
  <w15:chartTrackingRefBased/>
  <w15:docId w15:val="{A4292361-B4BE-4D24-8706-F2D9E85F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2C6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C6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A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articlereadtime">
    <w:name w:val="park-article__readtime"/>
    <w:basedOn w:val="Absatz-Standardschriftart"/>
    <w:rsid w:val="00CA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9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3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merl-kommunikation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bk-fusio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colasreyes.com" TargetMode="External"/><Relationship Id="rId5" Type="http://schemas.openxmlformats.org/officeDocument/2006/relationships/hyperlink" Target="http://www.eventim.d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servix.d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5</cp:revision>
  <dcterms:created xsi:type="dcterms:W3CDTF">2022-12-06T15:14:00Z</dcterms:created>
  <dcterms:modified xsi:type="dcterms:W3CDTF">2022-12-09T08:58:00Z</dcterms:modified>
</cp:coreProperties>
</file>